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8D" w:rsidRPr="0067159F" w:rsidRDefault="009D6C8D" w:rsidP="009D6C8D">
      <w:pPr>
        <w:rPr>
          <w:sz w:val="24"/>
        </w:rPr>
      </w:pPr>
      <w:r w:rsidRPr="0067159F">
        <w:rPr>
          <w:noProof/>
          <w:sz w:val="24"/>
        </w:rPr>
        <w:drawing>
          <wp:anchor distT="0" distB="0" distL="114300" distR="114300" simplePos="0" relativeHeight="251659264" behindDoc="0" locked="0" layoutInCell="0" allowOverlap="1">
            <wp:simplePos x="0" y="0"/>
            <wp:positionH relativeFrom="column">
              <wp:posOffset>-95250</wp:posOffset>
            </wp:positionH>
            <wp:positionV relativeFrom="paragraph">
              <wp:posOffset>-514350</wp:posOffset>
            </wp:positionV>
            <wp:extent cx="6305550" cy="1066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305550" cy="1066800"/>
                    </a:xfrm>
                    <a:prstGeom prst="rect">
                      <a:avLst/>
                    </a:prstGeom>
                    <a:noFill/>
                    <a:ln w="9525">
                      <a:noFill/>
                      <a:miter lim="800000"/>
                      <a:headEnd/>
                      <a:tailEnd/>
                    </a:ln>
                  </pic:spPr>
                </pic:pic>
              </a:graphicData>
            </a:graphic>
          </wp:anchor>
        </w:drawing>
      </w:r>
    </w:p>
    <w:p w:rsidR="009D6C8D" w:rsidRPr="0067159F" w:rsidRDefault="009D6C8D" w:rsidP="009D6C8D">
      <w:pPr>
        <w:rPr>
          <w:sz w:val="20"/>
          <w:szCs w:val="18"/>
        </w:rPr>
      </w:pPr>
      <w:r w:rsidRPr="0067159F">
        <w:rPr>
          <w:sz w:val="20"/>
          <w:szCs w:val="18"/>
        </w:rPr>
        <w:t>Dear Parents/Guardians,</w:t>
      </w:r>
    </w:p>
    <w:p w:rsidR="009D6C8D" w:rsidRDefault="009D6C8D" w:rsidP="00D93EF7">
      <w:pPr>
        <w:spacing w:after="0"/>
        <w:rPr>
          <w:sz w:val="20"/>
          <w:szCs w:val="18"/>
        </w:rPr>
      </w:pPr>
      <w:r w:rsidRPr="0067159F">
        <w:rPr>
          <w:sz w:val="20"/>
          <w:szCs w:val="18"/>
        </w:rPr>
        <w:t>This year in Social Studies 8</w:t>
      </w:r>
      <w:r w:rsidR="00B76F1C">
        <w:rPr>
          <w:sz w:val="20"/>
          <w:szCs w:val="18"/>
        </w:rPr>
        <w:t xml:space="preserve"> and Language Arts 8</w:t>
      </w:r>
      <w:r w:rsidRPr="0067159F">
        <w:rPr>
          <w:sz w:val="20"/>
          <w:szCs w:val="18"/>
        </w:rPr>
        <w:t>, we are taking a look at “Worldview” (how people see their world in relation to others in different places and times).  We will be exploring values, beliefs, society, economy, knowledge, geography and time in relation to feudal Japan, the Renaissance and the Aztec world.  Each of these societies went through massive changes in relatively s</w:t>
      </w:r>
      <w:r w:rsidR="00B76F1C">
        <w:rPr>
          <w:sz w:val="20"/>
          <w:szCs w:val="18"/>
        </w:rPr>
        <w:t xml:space="preserve">hort periods of time.  In Language Arts we explore various forms of media, elements of plot and story and critically analyze sources. Your child may view any of the following films throughout the year, all films were chosen based on their educational value and links to the curriculum. </w:t>
      </w:r>
    </w:p>
    <w:p w:rsidR="00B76F1C" w:rsidRDefault="00B76F1C" w:rsidP="00D93EF7">
      <w:pPr>
        <w:spacing w:after="0"/>
        <w:rPr>
          <w:sz w:val="20"/>
          <w:szCs w:val="18"/>
        </w:rPr>
      </w:pPr>
      <w:r>
        <w:rPr>
          <w:sz w:val="20"/>
          <w:szCs w:val="18"/>
        </w:rPr>
        <w:br/>
        <w:t xml:space="preserve">Social Studies: </w:t>
      </w:r>
    </w:p>
    <w:p w:rsidR="00B76F1C" w:rsidRPr="0067159F" w:rsidRDefault="00B76F1C" w:rsidP="00D93EF7">
      <w:pPr>
        <w:spacing w:after="0"/>
        <w:rPr>
          <w:sz w:val="20"/>
          <w:szCs w:val="18"/>
        </w:rPr>
      </w:pPr>
    </w:p>
    <w:p w:rsidR="00621D01" w:rsidRDefault="00B76F1C" w:rsidP="00B76F1C">
      <w:pPr>
        <w:spacing w:after="0"/>
        <w:rPr>
          <w:sz w:val="20"/>
          <w:szCs w:val="18"/>
        </w:rPr>
      </w:pPr>
      <w:r>
        <w:rPr>
          <w:sz w:val="20"/>
          <w:szCs w:val="18"/>
        </w:rPr>
        <w:t>- Pocahontas</w:t>
      </w:r>
    </w:p>
    <w:p w:rsidR="00B76F1C" w:rsidRDefault="00B76F1C" w:rsidP="00B76F1C">
      <w:pPr>
        <w:spacing w:after="0"/>
        <w:rPr>
          <w:sz w:val="20"/>
          <w:szCs w:val="18"/>
        </w:rPr>
      </w:pPr>
      <w:r>
        <w:rPr>
          <w:sz w:val="20"/>
          <w:szCs w:val="18"/>
        </w:rPr>
        <w:t>- The God’s must be Crazy</w:t>
      </w:r>
    </w:p>
    <w:p w:rsidR="00B76F1C" w:rsidRDefault="00B76F1C" w:rsidP="00B76F1C">
      <w:pPr>
        <w:spacing w:after="0"/>
        <w:rPr>
          <w:sz w:val="20"/>
          <w:szCs w:val="18"/>
        </w:rPr>
      </w:pPr>
      <w:r>
        <w:rPr>
          <w:sz w:val="20"/>
          <w:szCs w:val="18"/>
        </w:rPr>
        <w:t>- Luther</w:t>
      </w:r>
    </w:p>
    <w:p w:rsidR="00B76F1C" w:rsidRDefault="00B76F1C" w:rsidP="00B76F1C">
      <w:pPr>
        <w:spacing w:after="0"/>
        <w:rPr>
          <w:sz w:val="20"/>
          <w:szCs w:val="18"/>
        </w:rPr>
      </w:pPr>
      <w:r>
        <w:rPr>
          <w:sz w:val="20"/>
          <w:szCs w:val="18"/>
        </w:rPr>
        <w:t xml:space="preserve">- Ever After </w:t>
      </w:r>
    </w:p>
    <w:p w:rsidR="00B76F1C" w:rsidRDefault="00B76F1C" w:rsidP="00B76F1C">
      <w:pPr>
        <w:spacing w:after="0"/>
        <w:rPr>
          <w:sz w:val="20"/>
          <w:szCs w:val="18"/>
        </w:rPr>
      </w:pPr>
      <w:r>
        <w:rPr>
          <w:sz w:val="20"/>
          <w:szCs w:val="18"/>
        </w:rPr>
        <w:t xml:space="preserve">- Road to El Dorado </w:t>
      </w:r>
    </w:p>
    <w:p w:rsidR="00B76F1C" w:rsidRDefault="00B76F1C" w:rsidP="00B76F1C">
      <w:pPr>
        <w:spacing w:after="0"/>
        <w:rPr>
          <w:sz w:val="20"/>
          <w:szCs w:val="18"/>
        </w:rPr>
      </w:pPr>
      <w:r>
        <w:rPr>
          <w:sz w:val="20"/>
          <w:szCs w:val="18"/>
        </w:rPr>
        <w:t xml:space="preserve">- Robin Hood </w:t>
      </w:r>
    </w:p>
    <w:p w:rsidR="00B76F1C" w:rsidRDefault="00B76F1C" w:rsidP="00B76F1C">
      <w:pPr>
        <w:spacing w:after="0"/>
        <w:rPr>
          <w:sz w:val="20"/>
          <w:szCs w:val="18"/>
        </w:rPr>
      </w:pPr>
      <w:r>
        <w:rPr>
          <w:sz w:val="20"/>
          <w:szCs w:val="18"/>
        </w:rPr>
        <w:t xml:space="preserve">- Last Samurai </w:t>
      </w:r>
    </w:p>
    <w:p w:rsidR="00C9399A" w:rsidRPr="00B76F1C" w:rsidRDefault="00C9399A" w:rsidP="00B76F1C">
      <w:pPr>
        <w:spacing w:after="0"/>
        <w:rPr>
          <w:sz w:val="20"/>
          <w:szCs w:val="18"/>
        </w:rPr>
      </w:pPr>
      <w:r>
        <w:rPr>
          <w:sz w:val="20"/>
          <w:szCs w:val="18"/>
        </w:rPr>
        <w:t xml:space="preserve">-Deadliest Warrior </w:t>
      </w:r>
      <w:bookmarkStart w:id="0" w:name="_GoBack"/>
      <w:bookmarkEnd w:id="0"/>
    </w:p>
    <w:p w:rsidR="00B76F1C" w:rsidRDefault="00B76F1C" w:rsidP="0001282D">
      <w:pPr>
        <w:rPr>
          <w:sz w:val="20"/>
          <w:szCs w:val="18"/>
        </w:rPr>
      </w:pPr>
    </w:p>
    <w:p w:rsidR="00621D01" w:rsidRPr="0067159F" w:rsidRDefault="00621D01" w:rsidP="0001282D">
      <w:pPr>
        <w:rPr>
          <w:sz w:val="20"/>
          <w:szCs w:val="18"/>
        </w:rPr>
      </w:pPr>
      <w:r w:rsidRPr="0067159F">
        <w:rPr>
          <w:sz w:val="20"/>
          <w:szCs w:val="18"/>
        </w:rPr>
        <w:t>During Language Arts we also watch a series of films to demonstrate and explore a series of outcomes including:</w:t>
      </w:r>
    </w:p>
    <w:p w:rsidR="00621D01" w:rsidRPr="0067159F" w:rsidRDefault="00621D01" w:rsidP="0001282D">
      <w:pPr>
        <w:rPr>
          <w:sz w:val="20"/>
          <w:szCs w:val="18"/>
        </w:rPr>
      </w:pPr>
      <w:r w:rsidRPr="0067159F">
        <w:rPr>
          <w:sz w:val="20"/>
          <w:szCs w:val="18"/>
        </w:rPr>
        <w:t xml:space="preserve">* Inception </w:t>
      </w:r>
    </w:p>
    <w:p w:rsidR="00621D01" w:rsidRPr="0067159F" w:rsidRDefault="00621D01" w:rsidP="0001282D">
      <w:pPr>
        <w:rPr>
          <w:sz w:val="20"/>
          <w:szCs w:val="18"/>
        </w:rPr>
      </w:pPr>
      <w:r w:rsidRPr="0067159F">
        <w:rPr>
          <w:sz w:val="20"/>
          <w:szCs w:val="18"/>
        </w:rPr>
        <w:t xml:space="preserve">* Blackfish </w:t>
      </w:r>
    </w:p>
    <w:p w:rsidR="00987C97" w:rsidRPr="0067159F" w:rsidRDefault="00621D01" w:rsidP="0001282D">
      <w:pPr>
        <w:rPr>
          <w:sz w:val="20"/>
          <w:szCs w:val="18"/>
        </w:rPr>
      </w:pPr>
      <w:r w:rsidRPr="0067159F">
        <w:rPr>
          <w:sz w:val="20"/>
          <w:szCs w:val="18"/>
        </w:rPr>
        <w:t xml:space="preserve">* The Secret Life of Walter </w:t>
      </w:r>
      <w:proofErr w:type="spellStart"/>
      <w:r w:rsidRPr="0067159F">
        <w:rPr>
          <w:sz w:val="20"/>
          <w:szCs w:val="18"/>
        </w:rPr>
        <w:t>Mitty</w:t>
      </w:r>
      <w:proofErr w:type="spellEnd"/>
      <w:r w:rsidRPr="0067159F">
        <w:rPr>
          <w:sz w:val="20"/>
          <w:szCs w:val="18"/>
        </w:rPr>
        <w:t xml:space="preserve"> </w:t>
      </w:r>
    </w:p>
    <w:p w:rsidR="009D6C8D" w:rsidRPr="0067159F" w:rsidRDefault="00B76F1C" w:rsidP="00B76F1C">
      <w:pPr>
        <w:spacing w:after="0"/>
        <w:rPr>
          <w:sz w:val="20"/>
          <w:szCs w:val="18"/>
        </w:rPr>
      </w:pPr>
      <w:r>
        <w:rPr>
          <w:sz w:val="20"/>
          <w:szCs w:val="18"/>
        </w:rPr>
        <w:t xml:space="preserve">Some of these films may contain instances of language, violence, and cultural nudity, if you have any objections to these films please let your child’s Language Arts teacher know.  </w:t>
      </w:r>
      <w:r w:rsidR="009D6C8D" w:rsidRPr="0067159F">
        <w:rPr>
          <w:sz w:val="20"/>
          <w:szCs w:val="18"/>
        </w:rPr>
        <w:t>If you do not wish to have y</w:t>
      </w:r>
      <w:r w:rsidR="0001282D" w:rsidRPr="0067159F">
        <w:rPr>
          <w:sz w:val="20"/>
          <w:szCs w:val="18"/>
        </w:rPr>
        <w:t>our son/daughter see the movie</w:t>
      </w:r>
      <w:r w:rsidR="007C0EE2" w:rsidRPr="0067159F">
        <w:rPr>
          <w:sz w:val="20"/>
          <w:szCs w:val="18"/>
        </w:rPr>
        <w:t>s</w:t>
      </w:r>
      <w:r w:rsidR="0001282D" w:rsidRPr="0067159F">
        <w:rPr>
          <w:sz w:val="20"/>
          <w:szCs w:val="18"/>
        </w:rPr>
        <w:t>,</w:t>
      </w:r>
      <w:r w:rsidR="00621D01" w:rsidRPr="0067159F">
        <w:rPr>
          <w:sz w:val="20"/>
          <w:szCs w:val="18"/>
        </w:rPr>
        <w:t xml:space="preserve"> we</w:t>
      </w:r>
      <w:r w:rsidR="009D6C8D" w:rsidRPr="0067159F">
        <w:rPr>
          <w:sz w:val="20"/>
          <w:szCs w:val="18"/>
        </w:rPr>
        <w:t xml:space="preserve"> will place them in another room working on a different assignment.  </w:t>
      </w:r>
    </w:p>
    <w:p w:rsidR="00621D01" w:rsidRPr="0067159F" w:rsidRDefault="00621D01" w:rsidP="0001282D">
      <w:pPr>
        <w:rPr>
          <w:sz w:val="20"/>
          <w:szCs w:val="18"/>
        </w:rPr>
      </w:pPr>
    </w:p>
    <w:p w:rsidR="00621D01" w:rsidRPr="0067159F" w:rsidRDefault="00621D01" w:rsidP="0001282D">
      <w:pPr>
        <w:rPr>
          <w:sz w:val="20"/>
          <w:szCs w:val="18"/>
        </w:rPr>
      </w:pPr>
      <w:r w:rsidRPr="0067159F">
        <w:rPr>
          <w:sz w:val="20"/>
          <w:szCs w:val="18"/>
        </w:rPr>
        <w:t>Thanks for your continued support and communication,</w:t>
      </w:r>
    </w:p>
    <w:p w:rsidR="00621D01" w:rsidRPr="0067159F" w:rsidRDefault="00621D01" w:rsidP="0001282D">
      <w:pPr>
        <w:rPr>
          <w:sz w:val="20"/>
          <w:szCs w:val="18"/>
        </w:rPr>
      </w:pPr>
      <w:r w:rsidRPr="0067159F">
        <w:rPr>
          <w:sz w:val="20"/>
          <w:szCs w:val="18"/>
        </w:rPr>
        <w:t xml:space="preserve">Grade 8 L.A./S.S. Team </w:t>
      </w:r>
    </w:p>
    <w:sectPr w:rsidR="00621D01" w:rsidRPr="0067159F" w:rsidSect="007875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8D8"/>
    <w:multiLevelType w:val="hybridMultilevel"/>
    <w:tmpl w:val="0E2C2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8D"/>
    <w:rsid w:val="0001282D"/>
    <w:rsid w:val="000755C7"/>
    <w:rsid w:val="001B27AE"/>
    <w:rsid w:val="00621D01"/>
    <w:rsid w:val="0067159F"/>
    <w:rsid w:val="006C6A57"/>
    <w:rsid w:val="007C0EE2"/>
    <w:rsid w:val="00945CAE"/>
    <w:rsid w:val="00987C97"/>
    <w:rsid w:val="009D6C8D"/>
    <w:rsid w:val="00B76F1C"/>
    <w:rsid w:val="00C86514"/>
    <w:rsid w:val="00C9399A"/>
    <w:rsid w:val="00CD151B"/>
    <w:rsid w:val="00D93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60D"/>
  <w15:docId w15:val="{FB383A39-8060-479E-BC64-D11BFBFD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F7"/>
    <w:pPr>
      <w:ind w:left="720"/>
      <w:contextualSpacing/>
    </w:pPr>
  </w:style>
  <w:style w:type="paragraph" w:styleId="BalloonText">
    <w:name w:val="Balloon Text"/>
    <w:basedOn w:val="Normal"/>
    <w:link w:val="BalloonTextChar"/>
    <w:uiPriority w:val="99"/>
    <w:semiHidden/>
    <w:unhideWhenUsed/>
    <w:rsid w:val="00CD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youngcar</dc:creator>
  <cp:lastModifiedBy>Lauren Granberg</cp:lastModifiedBy>
  <cp:revision>3</cp:revision>
  <cp:lastPrinted>2014-08-26T21:08:00Z</cp:lastPrinted>
  <dcterms:created xsi:type="dcterms:W3CDTF">2018-08-28T16:54:00Z</dcterms:created>
  <dcterms:modified xsi:type="dcterms:W3CDTF">2019-01-25T16:33:00Z</dcterms:modified>
</cp:coreProperties>
</file>